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CF5C37" w:rsidP="004D3995">
            <w:pPr>
              <w:rPr>
                <w:sz w:val="22"/>
                <w:szCs w:val="22"/>
              </w:rPr>
            </w:pPr>
            <w:r w:rsidRPr="00B77237">
              <w:rPr>
                <w:b/>
                <w:sz w:val="22"/>
                <w:szCs w:val="22"/>
              </w:rPr>
              <w:t>TÉCNICO EM HIDROLOGIA</w:t>
            </w:r>
            <w:r w:rsidRPr="00CF5C37">
              <w:rPr>
                <w:sz w:val="22"/>
                <w:szCs w:val="22"/>
              </w:rPr>
              <w:t xml:space="preserve"> - CÓDIGO CBO: 3123-15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B65C3" w:rsidRDefault="00402C16" w:rsidP="00EB65C3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ED35F0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A747EE">
              <w:t xml:space="preserve"> </w:t>
            </w:r>
            <w:r w:rsidR="00CF5C37">
              <w:t xml:space="preserve"> </w:t>
            </w:r>
            <w:proofErr w:type="gramEnd"/>
            <w:r w:rsidR="00CF5C37" w:rsidRPr="00CF5C37">
              <w:t>Registro no Conselho competente – Resolução nº 262, de 28 de julho de 1979 - CONFEA.</w:t>
            </w:r>
            <w:r w:rsidR="00BF4A4B">
              <w:t xml:space="preserve"> </w:t>
            </w:r>
            <w:r w:rsidR="00EB65C3">
              <w:rPr>
                <w:rFonts w:ascii="Arial" w:hAnsi="Arial" w:cs="Arial"/>
                <w:bCs/>
              </w:rPr>
              <w:t xml:space="preserve"> </w:t>
            </w:r>
            <w:r w:rsidR="001A4DB8">
              <w:t xml:space="preserve"> </w:t>
            </w:r>
            <w:r w:rsidR="00ED35F0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77237" w:rsidRDefault="007A6B24">
      <w:pPr>
        <w:rPr>
          <w:b/>
        </w:rPr>
      </w:pPr>
      <w:r w:rsidRPr="00B77237">
        <w:rPr>
          <w:b/>
        </w:rPr>
        <w:t>I. Identificação da IFE: ________________________________________________________________________________________</w:t>
      </w:r>
    </w:p>
    <w:p w:rsidR="00CB5CE2" w:rsidRPr="00B77237" w:rsidRDefault="00CB5CE2" w:rsidP="004F66AF">
      <w:pPr>
        <w:jc w:val="both"/>
        <w:rPr>
          <w:b/>
        </w:rPr>
      </w:pPr>
    </w:p>
    <w:p w:rsidR="009B5D27" w:rsidRPr="00B77237" w:rsidRDefault="007A6B24" w:rsidP="00EE2601">
      <w:pPr>
        <w:rPr>
          <w:b/>
        </w:rPr>
      </w:pPr>
      <w:r w:rsidRPr="00B77237">
        <w:rPr>
          <w:b/>
        </w:rPr>
        <w:t>II. Identificação do cargo:</w:t>
      </w:r>
      <w:r w:rsidR="00B739C0" w:rsidRPr="00B77237">
        <w:rPr>
          <w:b/>
        </w:rPr>
        <w:t xml:space="preserve"> </w:t>
      </w:r>
    </w:p>
    <w:p w:rsidR="00D91DAF" w:rsidRDefault="00D91DAF" w:rsidP="00EE2601">
      <w:pPr>
        <w:rPr>
          <w:b/>
        </w:rPr>
      </w:pPr>
    </w:p>
    <w:p w:rsidR="00B77237" w:rsidRDefault="00B77237" w:rsidP="00EE2601">
      <w:pPr>
        <w:rPr>
          <w:b/>
        </w:rPr>
      </w:pPr>
    </w:p>
    <w:p w:rsidR="00EE2601" w:rsidRPr="007A6B24" w:rsidRDefault="00B77237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B77237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CF5C37" w:rsidRDefault="00CF5C37" w:rsidP="00CF5C37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Executar levantamentos geodésicos e </w:t>
            </w:r>
            <w:proofErr w:type="spellStart"/>
            <w:r>
              <w:t>topohidrográficos</w:t>
            </w:r>
            <w:proofErr w:type="spellEnd"/>
            <w:r>
              <w:t xml:space="preserve">, por meio de levantamentos </w:t>
            </w:r>
            <w:proofErr w:type="spellStart"/>
            <w:r>
              <w:t>altimétricos</w:t>
            </w:r>
            <w:proofErr w:type="spellEnd"/>
            <w:r>
              <w:t xml:space="preserve"> e planimétricos; implantam, no campo, pontos de projeto, locando obras de sistemas de transporte, obras civis, industriais, rurais e delimitando glebas; planejam trabalhos em </w:t>
            </w:r>
            <w:proofErr w:type="spellStart"/>
            <w:r>
              <w:t>geomática</w:t>
            </w:r>
            <w:proofErr w:type="spellEnd"/>
            <w:r>
              <w:t xml:space="preserve">; analisar documentos e informações cartográficas, interpretando fotos terrestres, fotos aéreas, imagens orbitais, cartas, mapas, plantas, identificando acidentes geométricos e pontos de apoio para </w:t>
            </w:r>
            <w:proofErr w:type="spellStart"/>
            <w:r>
              <w:t>georeferenciamento</w:t>
            </w:r>
            <w:proofErr w:type="spellEnd"/>
            <w:r>
              <w:t xml:space="preserve"> e amarração, coletando dados geométricos. </w:t>
            </w:r>
            <w:r>
              <w:lastRenderedPageBreak/>
              <w:t>Efetuar cálculos e desenhos e elaboram documentos cartográficos, definindo escalas e cálculos cartográficos, efetuando aerotriangulação, restituindo fotografias aéreas.</w:t>
            </w:r>
          </w:p>
          <w:p w:rsidR="00CF5C37" w:rsidRPr="007A6B24" w:rsidRDefault="00CF5C37" w:rsidP="00CF5C37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7A6B24" w:rsidRPr="007A6B24" w:rsidRDefault="00B77237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B77237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bookmarkStart w:id="0" w:name="_GoBack"/>
            <w:proofErr w:type="gramEnd"/>
            <w:r w:rsidRPr="00B77237">
              <w:rPr>
                <w:b/>
                <w:sz w:val="22"/>
                <w:szCs w:val="22"/>
              </w:rPr>
              <w:t>DESCRIÇÃO DE ATIVIDADES TÍPICAS DO CARGO</w:t>
            </w:r>
          </w:p>
          <w:bookmarkEnd w:id="0"/>
          <w:p w:rsidR="00B77237" w:rsidRDefault="00B77237" w:rsidP="00B77237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B77237" w:rsidP="00B77237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CF5C37" w:rsidRDefault="00CF5C37" w:rsidP="00CF5C3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·Executar levantamentos geodésicos e </w:t>
            </w:r>
            <w:proofErr w:type="spellStart"/>
            <w:r>
              <w:t>topohidrográficos</w:t>
            </w:r>
            <w:proofErr w:type="spellEnd"/>
            <w:r>
              <w:t>:</w:t>
            </w:r>
          </w:p>
          <w:p w:rsidR="00CF5C37" w:rsidRDefault="00CF5C37" w:rsidP="00CF5C3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Executar levantamento cadastral; realizar levantamentos </w:t>
            </w:r>
            <w:proofErr w:type="spellStart"/>
            <w:r>
              <w:t>altimétricos</w:t>
            </w:r>
            <w:proofErr w:type="spellEnd"/>
            <w:r>
              <w:t>; realizar levantamentos</w:t>
            </w:r>
            <w:proofErr w:type="gramStart"/>
            <w:r>
              <w:t xml:space="preserve">  </w:t>
            </w:r>
            <w:proofErr w:type="gramEnd"/>
            <w:r>
              <w:t xml:space="preserve">planimétricos; medir ângulos e distâncias; determinar coordenadas geográficas e </w:t>
            </w:r>
            <w:proofErr w:type="spellStart"/>
            <w:r>
              <w:t>planoretangulares</w:t>
            </w:r>
            <w:proofErr w:type="spellEnd"/>
            <w:r>
              <w:t xml:space="preserve"> (UTM); transportar coordenadas; determinar norte verdadeiro; determinar norte magnético; elaborar relatório.</w:t>
            </w:r>
          </w:p>
          <w:p w:rsidR="00CF5C37" w:rsidRDefault="00CF5C37" w:rsidP="00CF5C3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·Planejar trabalhos em </w:t>
            </w:r>
            <w:proofErr w:type="spellStart"/>
            <w:r>
              <w:t>geomática</w:t>
            </w:r>
            <w:proofErr w:type="spellEnd"/>
            <w:r>
              <w:t>:</w:t>
            </w:r>
          </w:p>
          <w:p w:rsidR="00CF5C37" w:rsidRDefault="00CF5C37" w:rsidP="00CF5C3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Definir escopo; definir metodologia; definir logística; especificar equipamentos, acessórios e materiais; quantificar equipamentos, acessórios e materiais; dimensionar equipes de campo: técnicos, topógrafos e auxiliares; dimensionar equipes de escritório: desenhistas e calculista; elaborar planilha de custos; elaborar cronograma físico-financeiro.</w:t>
            </w:r>
          </w:p>
          <w:p w:rsidR="00CF5C37" w:rsidRDefault="00CF5C37" w:rsidP="00CF5C3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·Analisar documentos e informações cartográficas:</w:t>
            </w:r>
          </w:p>
          <w:p w:rsidR="00CF5C37" w:rsidRDefault="00CF5C37" w:rsidP="00CF5C3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Interpretar imagens orbitais; interpretar mapas, cartas e plantas; interpretar relevos para implantação de linhas de exploração; identificar acidentes geométricos; identificar pontos de apoio para </w:t>
            </w:r>
            <w:proofErr w:type="spellStart"/>
            <w:r>
              <w:t>georeferenciamento</w:t>
            </w:r>
            <w:proofErr w:type="spellEnd"/>
            <w:r>
              <w:t xml:space="preserve"> e amarração; coletar dados geométricos.</w:t>
            </w:r>
          </w:p>
          <w:p w:rsidR="00CF5C37" w:rsidRDefault="00CF5C37" w:rsidP="00CF5C3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·Efetuar cálculos e desenhos:</w:t>
            </w:r>
          </w:p>
          <w:p w:rsidR="00CF5C37" w:rsidRDefault="00CF5C37" w:rsidP="00CF5C3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Calcular declinação magnética; calcular convergência meridiana; calcular norte verdadeiro; calcular áreas de terrenos; calcular distâncias, azimutes e coordenadas; calcular curvas de nível por interpolação; elaborar planta </w:t>
            </w:r>
            <w:r>
              <w:lastRenderedPageBreak/>
              <w:t>topográfica, conforme normas da ABNT; elaborar representações gráficas.</w:t>
            </w:r>
          </w:p>
          <w:p w:rsidR="00CF5C37" w:rsidRDefault="00CF5C37" w:rsidP="00CF5C3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documentos cartográficos:</w:t>
            </w:r>
          </w:p>
          <w:p w:rsidR="00CF5C37" w:rsidRDefault="00CF5C37" w:rsidP="00CF5C3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Definir tipo de documento; definir escalas e cálculos cartográficos; definir sistema de projeção; editar documentos cartográficos; </w:t>
            </w:r>
            <w:proofErr w:type="spellStart"/>
            <w:r>
              <w:t>reambular</w:t>
            </w:r>
            <w:proofErr w:type="spellEnd"/>
            <w:r>
              <w:t xml:space="preserve"> fotografia aérea; revisar documentos cartográficos; criar base cartográfica; criar arte final de documentos cartográficos.</w:t>
            </w:r>
          </w:p>
          <w:p w:rsidR="00CF5C37" w:rsidRDefault="00CF5C37" w:rsidP="00CF5C3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CF5C37" w:rsidRPr="007A6B24" w:rsidRDefault="00CF5C37" w:rsidP="00CF5C3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4BB" w:rsidRDefault="00DD24BB" w:rsidP="007A6B24">
      <w:r>
        <w:separator/>
      </w:r>
    </w:p>
  </w:endnote>
  <w:endnote w:type="continuationSeparator" w:id="0">
    <w:p w:rsidR="00DD24BB" w:rsidRDefault="00DD24B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4BB" w:rsidRDefault="00DD24BB" w:rsidP="007A6B24">
      <w:r>
        <w:separator/>
      </w:r>
    </w:p>
  </w:footnote>
  <w:footnote w:type="continuationSeparator" w:id="0">
    <w:p w:rsidR="00DD24BB" w:rsidRDefault="00DD24B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A4102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C514D"/>
    <w:rsid w:val="009D7F57"/>
    <w:rsid w:val="00A105AE"/>
    <w:rsid w:val="00A14D36"/>
    <w:rsid w:val="00A21F9A"/>
    <w:rsid w:val="00A54264"/>
    <w:rsid w:val="00A71F50"/>
    <w:rsid w:val="00A747EE"/>
    <w:rsid w:val="00A85C81"/>
    <w:rsid w:val="00AB3155"/>
    <w:rsid w:val="00AD313B"/>
    <w:rsid w:val="00B03F12"/>
    <w:rsid w:val="00B0611D"/>
    <w:rsid w:val="00B364BD"/>
    <w:rsid w:val="00B537DE"/>
    <w:rsid w:val="00B739C0"/>
    <w:rsid w:val="00B77237"/>
    <w:rsid w:val="00BB6A93"/>
    <w:rsid w:val="00BF4A4B"/>
    <w:rsid w:val="00C30D56"/>
    <w:rsid w:val="00C43B3B"/>
    <w:rsid w:val="00CB46BC"/>
    <w:rsid w:val="00CB5CE2"/>
    <w:rsid w:val="00CF5C37"/>
    <w:rsid w:val="00D10B02"/>
    <w:rsid w:val="00D22F90"/>
    <w:rsid w:val="00D53C54"/>
    <w:rsid w:val="00D91DAF"/>
    <w:rsid w:val="00DD24BB"/>
    <w:rsid w:val="00DD5BC3"/>
    <w:rsid w:val="00E279C0"/>
    <w:rsid w:val="00E873AF"/>
    <w:rsid w:val="00EA6242"/>
    <w:rsid w:val="00EB65C3"/>
    <w:rsid w:val="00ED1C27"/>
    <w:rsid w:val="00ED35F0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23C36-F2DD-4EEF-8908-05E8B8909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610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2016-02-29T21:21:00Z</dcterms:created>
  <dcterms:modified xsi:type="dcterms:W3CDTF">2016-03-02T17:41:00Z</dcterms:modified>
</cp:coreProperties>
</file>